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F292" w14:textId="77777777" w:rsidR="00290FB6" w:rsidRPr="00D06643" w:rsidRDefault="005F7BD2">
      <w:pPr>
        <w:rPr>
          <w:rFonts w:cstheme="minorHAnsi"/>
          <w:b/>
        </w:rPr>
      </w:pPr>
      <w:r w:rsidRPr="00D06643">
        <w:rPr>
          <w:rFonts w:cstheme="minorHAnsi"/>
          <w:b/>
        </w:rPr>
        <w:t xml:space="preserve">Hopkins County-Madisonville Public Library </w:t>
      </w:r>
      <w:r w:rsidR="00AC4FC8" w:rsidRPr="00D06643">
        <w:rPr>
          <w:rFonts w:cstheme="minorHAnsi"/>
          <w:b/>
        </w:rPr>
        <w:t>Board of Trustees</w:t>
      </w:r>
      <w:r w:rsidR="0028252D" w:rsidRPr="00D06643">
        <w:rPr>
          <w:rFonts w:cstheme="minorHAnsi"/>
          <w:b/>
        </w:rPr>
        <w:t xml:space="preserve"> </w:t>
      </w:r>
    </w:p>
    <w:p w14:paraId="7D3D381B" w14:textId="5DE71170" w:rsidR="005F7BD2" w:rsidRPr="00D06643" w:rsidRDefault="005F7BD2">
      <w:pPr>
        <w:rPr>
          <w:rFonts w:cstheme="minorHAnsi"/>
          <w:b/>
        </w:rPr>
      </w:pPr>
      <w:r w:rsidRPr="00D06643">
        <w:rPr>
          <w:rFonts w:cstheme="minorHAnsi"/>
          <w:b/>
        </w:rPr>
        <w:t xml:space="preserve">Minutes </w:t>
      </w:r>
      <w:r w:rsidR="00290FB6" w:rsidRPr="00D06643">
        <w:rPr>
          <w:rFonts w:cstheme="minorHAnsi"/>
          <w:b/>
        </w:rPr>
        <w:t xml:space="preserve">from </w:t>
      </w:r>
      <w:r w:rsidR="00AD6DD2">
        <w:rPr>
          <w:rFonts w:cstheme="minorHAnsi"/>
          <w:b/>
        </w:rPr>
        <w:t>December 16</w:t>
      </w:r>
      <w:r w:rsidR="00290FB6" w:rsidRPr="00D06643">
        <w:rPr>
          <w:rFonts w:cstheme="minorHAnsi"/>
          <w:b/>
        </w:rPr>
        <w:t>, 2021,</w:t>
      </w:r>
      <w:r w:rsidR="00544503" w:rsidRPr="00D06643">
        <w:rPr>
          <w:rFonts w:cstheme="minorHAnsi"/>
          <w:b/>
        </w:rPr>
        <w:t xml:space="preserve"> </w:t>
      </w:r>
      <w:r w:rsidR="00B7579C" w:rsidRPr="00D06643">
        <w:rPr>
          <w:rFonts w:cstheme="minorHAnsi"/>
          <w:b/>
        </w:rPr>
        <w:t>Regular Meeting</w:t>
      </w:r>
    </w:p>
    <w:p w14:paraId="2E6A29B6"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Hopkins County-Madisonville Public Library</w:t>
      </w:r>
    </w:p>
    <w:p w14:paraId="39CF009C"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425 East Center St. Madisonville, KY 42431</w:t>
      </w:r>
    </w:p>
    <w:p w14:paraId="309E67AF" w14:textId="77777777" w:rsidR="003A0FA2" w:rsidRPr="00D06643" w:rsidRDefault="003A0FA2">
      <w:pPr>
        <w:rPr>
          <w:rFonts w:cstheme="minorHAnsi"/>
          <w:b/>
        </w:rPr>
      </w:pPr>
    </w:p>
    <w:p w14:paraId="1AE25479" w14:textId="51DD4FB1" w:rsidR="00290FB6" w:rsidRPr="00D06643" w:rsidRDefault="00290FB6">
      <w:pPr>
        <w:rPr>
          <w:rFonts w:cstheme="minorHAnsi"/>
        </w:rPr>
      </w:pPr>
      <w:r w:rsidRPr="00D06643">
        <w:rPr>
          <w:rFonts w:cstheme="minorHAnsi"/>
        </w:rPr>
        <w:t xml:space="preserve">Members present: President Liz Schweizer, </w:t>
      </w:r>
      <w:r w:rsidR="00AD6DD2">
        <w:rPr>
          <w:rFonts w:cstheme="minorHAnsi"/>
        </w:rPr>
        <w:t>Robyn Elliott</w:t>
      </w:r>
    </w:p>
    <w:p w14:paraId="1239F6E8" w14:textId="08C6AC1F" w:rsidR="00290FB6" w:rsidRDefault="00290FB6">
      <w:pPr>
        <w:rPr>
          <w:rFonts w:cstheme="minorHAnsi"/>
        </w:rPr>
      </w:pPr>
      <w:r w:rsidRPr="00D06643">
        <w:rPr>
          <w:rFonts w:cstheme="minorHAnsi"/>
        </w:rPr>
        <w:t xml:space="preserve">Also present: Director Joel Meador, Assistant Director Angel Killough, </w:t>
      </w:r>
      <w:r w:rsidR="00AD6DD2">
        <w:rPr>
          <w:rFonts w:cstheme="minorHAnsi"/>
        </w:rPr>
        <w:t xml:space="preserve">Ashley Buchanan, </w:t>
      </w:r>
      <w:r w:rsidRPr="00D06643">
        <w:rPr>
          <w:rFonts w:cstheme="minorHAnsi"/>
        </w:rPr>
        <w:t>Sharon Gibbs</w:t>
      </w:r>
      <w:r w:rsidR="00976159" w:rsidRPr="00D06643">
        <w:rPr>
          <w:rFonts w:cstheme="minorHAnsi"/>
        </w:rPr>
        <w:t xml:space="preserve">, </w:t>
      </w:r>
      <w:r w:rsidR="00AD6DD2">
        <w:rPr>
          <w:rFonts w:cstheme="minorHAnsi"/>
        </w:rPr>
        <w:t>Shanna Turner.</w:t>
      </w:r>
    </w:p>
    <w:p w14:paraId="48C5E047" w14:textId="3475C5EC" w:rsidR="0037459D" w:rsidRPr="00D06643" w:rsidRDefault="0037459D">
      <w:pPr>
        <w:rPr>
          <w:rFonts w:cstheme="minorHAnsi"/>
        </w:rPr>
      </w:pPr>
      <w:r>
        <w:rPr>
          <w:rFonts w:cstheme="minorHAnsi"/>
        </w:rPr>
        <w:t>Treasurer Allen Davis and Vice President Jonathon Storms were both absent due to tornado-related business.</w:t>
      </w:r>
    </w:p>
    <w:p w14:paraId="0B2F7500" w14:textId="03D9C72D" w:rsidR="00603990" w:rsidRPr="00D06643" w:rsidRDefault="00603990">
      <w:pPr>
        <w:rPr>
          <w:rFonts w:cstheme="minorHAnsi"/>
        </w:rPr>
      </w:pPr>
    </w:p>
    <w:p w14:paraId="54BAC1D8" w14:textId="05E93085" w:rsidR="00290FB6" w:rsidRPr="00D06643" w:rsidRDefault="00976159">
      <w:pPr>
        <w:rPr>
          <w:rFonts w:cstheme="minorHAnsi"/>
        </w:rPr>
      </w:pPr>
      <w:r w:rsidRPr="00D06643">
        <w:rPr>
          <w:rFonts w:cstheme="minorHAnsi"/>
        </w:rPr>
        <w:t xml:space="preserve">Liz </w:t>
      </w:r>
      <w:r w:rsidR="00825A08">
        <w:rPr>
          <w:rFonts w:cstheme="minorHAnsi"/>
        </w:rPr>
        <w:t xml:space="preserve">Schweizer </w:t>
      </w:r>
      <w:r w:rsidR="003976B8" w:rsidRPr="00D06643">
        <w:rPr>
          <w:rFonts w:cstheme="minorHAnsi"/>
        </w:rPr>
        <w:t>called the meeting to order at 4:</w:t>
      </w:r>
      <w:r w:rsidRPr="00D06643">
        <w:rPr>
          <w:rFonts w:cstheme="minorHAnsi"/>
        </w:rPr>
        <w:t>3</w:t>
      </w:r>
      <w:r w:rsidR="00AD6DD2">
        <w:rPr>
          <w:rFonts w:cstheme="minorHAnsi"/>
        </w:rPr>
        <w:t>1</w:t>
      </w:r>
      <w:r w:rsidR="003976B8" w:rsidRPr="00D06643">
        <w:rPr>
          <w:rFonts w:cstheme="minorHAnsi"/>
        </w:rPr>
        <w:t xml:space="preserve"> p.m.</w:t>
      </w:r>
    </w:p>
    <w:p w14:paraId="088C27A6" w14:textId="77777777" w:rsidR="00290FB6" w:rsidRPr="00D06643" w:rsidRDefault="00290FB6">
      <w:pPr>
        <w:rPr>
          <w:rFonts w:cstheme="minorHAnsi"/>
        </w:rPr>
      </w:pPr>
    </w:p>
    <w:p w14:paraId="26413E6D" w14:textId="77777777" w:rsidR="00EA56B0" w:rsidRPr="00D06643" w:rsidRDefault="00EA56B0" w:rsidP="00EA56B0">
      <w:pPr>
        <w:rPr>
          <w:rFonts w:cstheme="minorHAnsi"/>
        </w:rPr>
      </w:pPr>
      <w:r w:rsidRPr="00D06643">
        <w:rPr>
          <w:rFonts w:cstheme="minorHAnsi"/>
          <w:u w:val="single"/>
        </w:rPr>
        <w:t>Approval of Agenda</w:t>
      </w:r>
    </w:p>
    <w:p w14:paraId="4FEA3190" w14:textId="628243C1" w:rsidR="003976B8" w:rsidRPr="00D06643" w:rsidRDefault="00976159" w:rsidP="003976B8">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 xml:space="preserve">In the absence of a quorum, </w:t>
      </w:r>
      <w:r w:rsidR="00AD6DD2">
        <w:rPr>
          <w:rFonts w:asciiTheme="minorHAnsi" w:hAnsiTheme="minorHAnsi" w:cstheme="minorHAnsi"/>
        </w:rPr>
        <w:t xml:space="preserve">and in the current state of emergency, </w:t>
      </w:r>
      <w:r w:rsidRPr="00D06643">
        <w:rPr>
          <w:rFonts w:asciiTheme="minorHAnsi" w:hAnsiTheme="minorHAnsi" w:cstheme="minorHAnsi"/>
        </w:rPr>
        <w:t xml:space="preserve">the </w:t>
      </w:r>
      <w:r w:rsidR="00D06643" w:rsidRPr="00D06643">
        <w:rPr>
          <w:rFonts w:asciiTheme="minorHAnsi" w:hAnsiTheme="minorHAnsi" w:cstheme="minorHAnsi"/>
        </w:rPr>
        <w:t xml:space="preserve">board determined that </w:t>
      </w:r>
      <w:r w:rsidR="00AD6DD2">
        <w:rPr>
          <w:rFonts w:asciiTheme="minorHAnsi" w:hAnsiTheme="minorHAnsi" w:cstheme="minorHAnsi"/>
        </w:rPr>
        <w:t>the primary objective of the meeting was to share information about the HCMPL’s response to Friday’s tornado in Hopkins County</w:t>
      </w:r>
      <w:r w:rsidR="00D06643" w:rsidRPr="00D06643">
        <w:rPr>
          <w:rFonts w:asciiTheme="minorHAnsi" w:hAnsiTheme="minorHAnsi" w:cstheme="minorHAnsi"/>
        </w:rPr>
        <w:t>.</w:t>
      </w:r>
    </w:p>
    <w:p w14:paraId="58DF6111" w14:textId="77777777" w:rsidR="00A34240" w:rsidRPr="00D06643" w:rsidRDefault="00A34240" w:rsidP="00A34240">
      <w:pPr>
        <w:rPr>
          <w:rFonts w:cstheme="minorHAnsi"/>
          <w:u w:val="single"/>
        </w:rPr>
      </w:pPr>
    </w:p>
    <w:p w14:paraId="7CFBB5C8" w14:textId="7CE3B6C0" w:rsidR="00A34240" w:rsidRPr="00D06643" w:rsidRDefault="00A34240" w:rsidP="00A34240">
      <w:pPr>
        <w:rPr>
          <w:rFonts w:cstheme="minorHAnsi"/>
          <w:color w:val="000000" w:themeColor="text1"/>
          <w:u w:val="single"/>
        </w:rPr>
      </w:pPr>
      <w:r w:rsidRPr="00D06643">
        <w:rPr>
          <w:rFonts w:cstheme="minorHAnsi"/>
          <w:u w:val="single"/>
        </w:rPr>
        <w:t>Building and Grounds</w:t>
      </w:r>
    </w:p>
    <w:p w14:paraId="01C4D12D" w14:textId="7074D9F2" w:rsidR="00AC76B3" w:rsidRDefault="00AD6DD2" w:rsidP="004643CF">
      <w:pPr>
        <w:rPr>
          <w:rFonts w:cstheme="minorHAnsi"/>
        </w:rPr>
      </w:pPr>
      <w:r>
        <w:rPr>
          <w:rFonts w:cstheme="minorHAnsi"/>
        </w:rPr>
        <w:t>Joel gave a brief update on Madisonville maintenance projects. Gutters have been installed and sealed</w:t>
      </w:r>
      <w:r w:rsidR="0037459D">
        <w:rPr>
          <w:rFonts w:cstheme="minorHAnsi"/>
        </w:rPr>
        <w:t xml:space="preserve"> on the building</w:t>
      </w:r>
      <w:r>
        <w:rPr>
          <w:rFonts w:cstheme="minorHAnsi"/>
        </w:rPr>
        <w:t xml:space="preserve">, and concrete steps have been installed at the back of the building. The </w:t>
      </w:r>
      <w:r w:rsidR="0037459D">
        <w:rPr>
          <w:rFonts w:cstheme="minorHAnsi"/>
        </w:rPr>
        <w:t xml:space="preserve">concrete </w:t>
      </w:r>
      <w:r>
        <w:rPr>
          <w:rFonts w:cstheme="minorHAnsi"/>
        </w:rPr>
        <w:t xml:space="preserve">loading dock has not yet been demolished, and the exterior </w:t>
      </w:r>
      <w:r w:rsidR="006A7103">
        <w:rPr>
          <w:rFonts w:cstheme="minorHAnsi"/>
        </w:rPr>
        <w:t>power washing</w:t>
      </w:r>
      <w:r>
        <w:rPr>
          <w:rFonts w:cstheme="minorHAnsi"/>
        </w:rPr>
        <w:t>/tuckpointing/painting project is currently on hold.</w:t>
      </w:r>
    </w:p>
    <w:p w14:paraId="1105420E" w14:textId="77777777" w:rsidR="00AC76B3" w:rsidRPr="00D06643" w:rsidRDefault="00AC76B3" w:rsidP="004643CF">
      <w:pPr>
        <w:rPr>
          <w:rFonts w:cstheme="minorHAnsi"/>
        </w:rPr>
      </w:pPr>
    </w:p>
    <w:p w14:paraId="549F2386" w14:textId="1530A16C" w:rsidR="004643CF" w:rsidRPr="00D06643" w:rsidRDefault="00DF385E" w:rsidP="004643CF">
      <w:pPr>
        <w:rPr>
          <w:rFonts w:cstheme="minorHAnsi"/>
          <w:color w:val="000000" w:themeColor="text1"/>
          <w:u w:val="single"/>
        </w:rPr>
      </w:pPr>
      <w:r w:rsidRPr="00D06643">
        <w:rPr>
          <w:rFonts w:cstheme="minorHAnsi"/>
          <w:color w:val="000000" w:themeColor="text1"/>
          <w:u w:val="single"/>
        </w:rPr>
        <w:t>Old Business</w:t>
      </w:r>
    </w:p>
    <w:p w14:paraId="50B33E24" w14:textId="409FC4AF" w:rsidR="00384799" w:rsidRDefault="0037459D" w:rsidP="00785103">
      <w:pPr>
        <w:rPr>
          <w:rFonts w:cstheme="minorHAnsi"/>
        </w:rPr>
      </w:pPr>
      <w:r>
        <w:rPr>
          <w:rFonts w:cstheme="minorHAnsi"/>
        </w:rPr>
        <w:t>Angel gave an update on the Dawson Springs branch building’s state following the tornado. The building was minimally affected, with only the awning over the side entrance sustaining damage.</w:t>
      </w:r>
      <w:r w:rsidR="005807C9">
        <w:rPr>
          <w:rFonts w:cstheme="minorHAnsi"/>
        </w:rPr>
        <w:t xml:space="preserve"> The branch has power and water, although internet has not been restored. Angel had spoken with our KaCo insurance representative, who had recommended, based on the current situation in Dawson Springs, that the company release the funds due to the library to repair prior water damage immediately. Library staff and the board discussed several approaches to </w:t>
      </w:r>
      <w:r w:rsidR="009B2F57">
        <w:rPr>
          <w:rFonts w:cstheme="minorHAnsi"/>
        </w:rPr>
        <w:t>re</w:t>
      </w:r>
      <w:r w:rsidR="005807C9">
        <w:rPr>
          <w:rFonts w:cstheme="minorHAnsi"/>
        </w:rPr>
        <w:t xml:space="preserve">opening the branch. </w:t>
      </w:r>
      <w:r w:rsidR="009B2F57">
        <w:rPr>
          <w:rFonts w:cstheme="minorHAnsi"/>
        </w:rPr>
        <w:t xml:space="preserve">One suggestion was to repair </w:t>
      </w:r>
      <w:r w:rsidR="005807C9">
        <w:rPr>
          <w:rFonts w:cstheme="minorHAnsi"/>
        </w:rPr>
        <w:t>the walls</w:t>
      </w:r>
      <w:r w:rsidR="009B2F57">
        <w:rPr>
          <w:rFonts w:cstheme="minorHAnsi"/>
        </w:rPr>
        <w:t xml:space="preserve">, </w:t>
      </w:r>
      <w:r w:rsidR="005807C9">
        <w:rPr>
          <w:rFonts w:cstheme="minorHAnsi"/>
        </w:rPr>
        <w:t>replac</w:t>
      </w:r>
      <w:r w:rsidR="009B2F57">
        <w:rPr>
          <w:rFonts w:cstheme="minorHAnsi"/>
        </w:rPr>
        <w:t>e</w:t>
      </w:r>
      <w:r w:rsidR="005807C9">
        <w:rPr>
          <w:rFonts w:cstheme="minorHAnsi"/>
        </w:rPr>
        <w:t xml:space="preserve"> the bookshelves</w:t>
      </w:r>
      <w:r w:rsidR="009B2F57">
        <w:rPr>
          <w:rFonts w:cstheme="minorHAnsi"/>
        </w:rPr>
        <w:t>, and install flooring as quickly as possible</w:t>
      </w:r>
      <w:r w:rsidR="00DB7173">
        <w:rPr>
          <w:rFonts w:cstheme="minorHAnsi"/>
        </w:rPr>
        <w:t xml:space="preserve"> in order to provide the community with a safe, known space</w:t>
      </w:r>
      <w:r w:rsidR="009B2F57">
        <w:rPr>
          <w:rFonts w:cstheme="minorHAnsi"/>
        </w:rPr>
        <w:t xml:space="preserve">. Another was to move the bookmobile to the parking lot and set up a mobile unit inside. </w:t>
      </w:r>
      <w:r w:rsidR="003B4B2B">
        <w:rPr>
          <w:rFonts w:cstheme="minorHAnsi"/>
        </w:rPr>
        <w:t xml:space="preserve">These are not mutually exclusive. </w:t>
      </w:r>
      <w:r w:rsidR="009B2F57">
        <w:rPr>
          <w:rFonts w:cstheme="minorHAnsi"/>
        </w:rPr>
        <w:t>Angel will call local companies to get a timeline for completing the interior tasks. Shanna will call a towing company about relocating the bookmobile.</w:t>
      </w:r>
    </w:p>
    <w:p w14:paraId="426BB90E" w14:textId="77777777" w:rsidR="0037459D" w:rsidRPr="00D06643" w:rsidRDefault="0037459D" w:rsidP="00785103">
      <w:pPr>
        <w:rPr>
          <w:rFonts w:cstheme="minorHAnsi"/>
        </w:rPr>
      </w:pPr>
    </w:p>
    <w:p w14:paraId="122C403B" w14:textId="3444CEA8" w:rsidR="00A34240" w:rsidRPr="00D06643" w:rsidRDefault="00A34240" w:rsidP="00A34240">
      <w:pPr>
        <w:rPr>
          <w:rFonts w:cstheme="minorHAnsi"/>
          <w:color w:val="000000" w:themeColor="text1"/>
          <w:u w:val="single"/>
        </w:rPr>
      </w:pPr>
      <w:r w:rsidRPr="00D06643">
        <w:rPr>
          <w:rFonts w:cstheme="minorHAnsi"/>
          <w:u w:val="single"/>
        </w:rPr>
        <w:t>New Business</w:t>
      </w:r>
    </w:p>
    <w:p w14:paraId="10F7B724" w14:textId="39D1ED7B" w:rsidR="00542A0D" w:rsidRDefault="0037459D" w:rsidP="004643CF">
      <w:pPr>
        <w:rPr>
          <w:rFonts w:cstheme="minorHAnsi"/>
          <w:color w:val="000000" w:themeColor="text1"/>
        </w:rPr>
      </w:pPr>
      <w:r>
        <w:rPr>
          <w:rFonts w:cstheme="minorHAnsi"/>
          <w:color w:val="000000" w:themeColor="text1"/>
        </w:rPr>
        <w:t>Joel, Angel, and library staff shared the library’s response—already in action as well as plans for action—to the tornado that affected much of Hopkins County and Dawson Springs in particular on Friday, December 10.</w:t>
      </w:r>
    </w:p>
    <w:p w14:paraId="45905D07" w14:textId="08372848" w:rsidR="009B2F57" w:rsidRDefault="009B2F57" w:rsidP="009B2F57">
      <w:pPr>
        <w:pStyle w:val="ListParagraph"/>
        <w:numPr>
          <w:ilvl w:val="0"/>
          <w:numId w:val="35"/>
        </w:numPr>
        <w:rPr>
          <w:rFonts w:cstheme="minorHAnsi"/>
          <w:color w:val="000000" w:themeColor="text1"/>
        </w:rPr>
      </w:pPr>
      <w:r>
        <w:rPr>
          <w:rFonts w:cstheme="minorHAnsi"/>
          <w:color w:val="000000" w:themeColor="text1"/>
        </w:rPr>
        <w:t xml:space="preserve">The FINRA Foundation has </w:t>
      </w:r>
      <w:r w:rsidR="00D57FAF">
        <w:rPr>
          <w:rFonts w:cstheme="minorHAnsi"/>
          <w:color w:val="000000" w:themeColor="text1"/>
        </w:rPr>
        <w:t>approved a grant up to $5,000 for the HCMPL to enhance the library’s personal finance collections.</w:t>
      </w:r>
    </w:p>
    <w:p w14:paraId="4711100C" w14:textId="3A797632" w:rsidR="00D57FAF" w:rsidRDefault="00D57FAF" w:rsidP="009B2F57">
      <w:pPr>
        <w:pStyle w:val="ListParagraph"/>
        <w:numPr>
          <w:ilvl w:val="0"/>
          <w:numId w:val="35"/>
        </w:numPr>
        <w:rPr>
          <w:rFonts w:cstheme="minorHAnsi"/>
          <w:color w:val="000000" w:themeColor="text1"/>
        </w:rPr>
      </w:pPr>
      <w:r>
        <w:rPr>
          <w:rFonts w:cstheme="minorHAnsi"/>
          <w:color w:val="000000" w:themeColor="text1"/>
        </w:rPr>
        <w:t>Barnes &amp; Noble Booksellers is hosting a book drive for the children of Hopkins County.</w:t>
      </w:r>
    </w:p>
    <w:p w14:paraId="60B8375A" w14:textId="4D8C9D8D" w:rsidR="00D57FAF" w:rsidRDefault="00D57FAF" w:rsidP="009B2F57">
      <w:pPr>
        <w:pStyle w:val="ListParagraph"/>
        <w:numPr>
          <w:ilvl w:val="0"/>
          <w:numId w:val="35"/>
        </w:numPr>
        <w:rPr>
          <w:rFonts w:cstheme="minorHAnsi"/>
          <w:color w:val="000000" w:themeColor="text1"/>
        </w:rPr>
      </w:pPr>
      <w:r>
        <w:rPr>
          <w:rFonts w:cstheme="minorHAnsi"/>
          <w:color w:val="000000" w:themeColor="text1"/>
        </w:rPr>
        <w:t>Daily staff meetings are keeping everyone updated and on the same page.</w:t>
      </w:r>
    </w:p>
    <w:p w14:paraId="26850D48" w14:textId="35CD9006" w:rsidR="00D57FAF" w:rsidRDefault="007666EC" w:rsidP="009B2F57">
      <w:pPr>
        <w:pStyle w:val="ListParagraph"/>
        <w:numPr>
          <w:ilvl w:val="0"/>
          <w:numId w:val="35"/>
        </w:numPr>
        <w:rPr>
          <w:rFonts w:cstheme="minorHAnsi"/>
          <w:color w:val="000000" w:themeColor="text1"/>
        </w:rPr>
      </w:pPr>
      <w:r>
        <w:rPr>
          <w:rFonts w:cstheme="minorHAnsi"/>
          <w:color w:val="000000" w:themeColor="text1"/>
        </w:rPr>
        <w:t xml:space="preserve">The library is applying for grant from </w:t>
      </w:r>
      <w:r w:rsidR="00D57FAF">
        <w:rPr>
          <w:rFonts w:cstheme="minorHAnsi"/>
          <w:color w:val="000000" w:themeColor="text1"/>
        </w:rPr>
        <w:t xml:space="preserve">Owensboro Health </w:t>
      </w:r>
      <w:r>
        <w:rPr>
          <w:rFonts w:cstheme="minorHAnsi"/>
          <w:color w:val="000000" w:themeColor="text1"/>
        </w:rPr>
        <w:t>that would provide funds to update the mental health collections and provide mental health</w:t>
      </w:r>
      <w:r w:rsidR="00D57FAF">
        <w:rPr>
          <w:rFonts w:cstheme="minorHAnsi"/>
          <w:color w:val="000000" w:themeColor="text1"/>
        </w:rPr>
        <w:t xml:space="preserve"> programming.</w:t>
      </w:r>
    </w:p>
    <w:p w14:paraId="16DD449C" w14:textId="48CB7B35" w:rsidR="00D57FAF" w:rsidRDefault="00D57FAF" w:rsidP="009B2F57">
      <w:pPr>
        <w:pStyle w:val="ListParagraph"/>
        <w:numPr>
          <w:ilvl w:val="0"/>
          <w:numId w:val="35"/>
        </w:numPr>
        <w:rPr>
          <w:rFonts w:cstheme="minorHAnsi"/>
          <w:color w:val="000000" w:themeColor="text1"/>
        </w:rPr>
      </w:pPr>
      <w:r>
        <w:rPr>
          <w:rFonts w:cstheme="minorHAnsi"/>
          <w:color w:val="000000" w:themeColor="text1"/>
        </w:rPr>
        <w:lastRenderedPageBreak/>
        <w:t>The staff is planning outreach to two of the shelters currently set up in Hopkins County: the Red Cross shelter at First United Methodist Church in Madisonville and the shelter at Pennyrile State Park in Dawson Springs. Staff is in contact with coordinators at both locations. Plans are to offer story time, craft stations, game stations, and other entertainment for the children at these locations. Librarians from around the state have volunteered to come and assist with outreach. Before in-person visits can be confirmed, the staff plans to take grab-and-go craft kits to the shelters for the children.</w:t>
      </w:r>
    </w:p>
    <w:p w14:paraId="5BD400BF" w14:textId="608BB305" w:rsidR="00D57FAF" w:rsidRDefault="006309CD" w:rsidP="009B2F57">
      <w:pPr>
        <w:pStyle w:val="ListParagraph"/>
        <w:numPr>
          <w:ilvl w:val="0"/>
          <w:numId w:val="35"/>
        </w:numPr>
        <w:rPr>
          <w:rFonts w:cstheme="minorHAnsi"/>
          <w:color w:val="000000" w:themeColor="text1"/>
        </w:rPr>
      </w:pPr>
      <w:r>
        <w:rPr>
          <w:rFonts w:cstheme="minorHAnsi"/>
          <w:color w:val="000000" w:themeColor="text1"/>
        </w:rPr>
        <w:t>The HCMPL is hosting a Bible drive.</w:t>
      </w:r>
    </w:p>
    <w:p w14:paraId="09F7312F" w14:textId="0E4B1685" w:rsidR="006309CD" w:rsidRDefault="006309CD" w:rsidP="006309CD">
      <w:pPr>
        <w:pStyle w:val="ListParagraph"/>
        <w:numPr>
          <w:ilvl w:val="0"/>
          <w:numId w:val="35"/>
        </w:numPr>
        <w:rPr>
          <w:rFonts w:cstheme="minorHAnsi"/>
          <w:color w:val="000000" w:themeColor="text1"/>
        </w:rPr>
      </w:pPr>
      <w:r>
        <w:rPr>
          <w:rFonts w:cstheme="minorHAnsi"/>
          <w:color w:val="000000" w:themeColor="text1"/>
        </w:rPr>
        <w:t>The Madisonville building is currently serving as an overflow donation site for the city/county.</w:t>
      </w:r>
    </w:p>
    <w:p w14:paraId="71ABB359" w14:textId="3B11D134" w:rsidR="006309CD" w:rsidRDefault="006309CD" w:rsidP="006309CD">
      <w:pPr>
        <w:pStyle w:val="ListParagraph"/>
        <w:numPr>
          <w:ilvl w:val="0"/>
          <w:numId w:val="35"/>
        </w:numPr>
        <w:rPr>
          <w:rFonts w:cstheme="minorHAnsi"/>
          <w:color w:val="000000" w:themeColor="text1"/>
        </w:rPr>
      </w:pPr>
      <w:r>
        <w:rPr>
          <w:rFonts w:cstheme="minorHAnsi"/>
          <w:color w:val="000000" w:themeColor="text1"/>
        </w:rPr>
        <w:t>The holiday-specific billboard ads that were scheduled for the next two weeks have been updated to a new ad created for this time, reminding Hopkins County residents that the HCMPL is here to support them.</w:t>
      </w:r>
      <w:r w:rsidR="00C92BDC">
        <w:rPr>
          <w:rFonts w:cstheme="minorHAnsi"/>
          <w:color w:val="000000" w:themeColor="text1"/>
        </w:rPr>
        <w:t xml:space="preserve"> Special services at this time include free copying, scanning, and faxing.</w:t>
      </w:r>
    </w:p>
    <w:p w14:paraId="7614CB55" w14:textId="518316C0" w:rsidR="006309CD" w:rsidRDefault="006309CD" w:rsidP="006309CD">
      <w:pPr>
        <w:pStyle w:val="ListParagraph"/>
        <w:numPr>
          <w:ilvl w:val="0"/>
          <w:numId w:val="35"/>
        </w:numPr>
        <w:rPr>
          <w:rFonts w:cstheme="minorHAnsi"/>
          <w:color w:val="000000" w:themeColor="text1"/>
        </w:rPr>
      </w:pPr>
      <w:r>
        <w:rPr>
          <w:rFonts w:cstheme="minorHAnsi"/>
          <w:color w:val="000000" w:themeColor="text1"/>
        </w:rPr>
        <w:t xml:space="preserve">All covid-19 restrictions have been lifted. Computer labs have been fully reset, chairs have been placed around tables, and charging stations are up and running. </w:t>
      </w:r>
      <w:r w:rsidRPr="006309CD">
        <w:rPr>
          <w:rFonts w:cstheme="minorHAnsi"/>
          <w:color w:val="000000" w:themeColor="text1"/>
        </w:rPr>
        <w:t>Masks are still requested inside the building.</w:t>
      </w:r>
      <w:r>
        <w:rPr>
          <w:rFonts w:cstheme="minorHAnsi"/>
          <w:color w:val="000000" w:themeColor="text1"/>
        </w:rPr>
        <w:t xml:space="preserve"> In setting up all the computers, staff was reminded that some of our machines are not up to date or completely functional. Joel will call Knights Technology to order new computers.</w:t>
      </w:r>
    </w:p>
    <w:p w14:paraId="2D0CADA0" w14:textId="7E97A31F" w:rsidR="006309CD" w:rsidRDefault="00C92BDC" w:rsidP="006309CD">
      <w:pPr>
        <w:pStyle w:val="ListParagraph"/>
        <w:numPr>
          <w:ilvl w:val="0"/>
          <w:numId w:val="35"/>
        </w:numPr>
        <w:rPr>
          <w:rFonts w:cstheme="minorHAnsi"/>
          <w:color w:val="000000" w:themeColor="text1"/>
        </w:rPr>
      </w:pPr>
      <w:r>
        <w:rPr>
          <w:rFonts w:cstheme="minorHAnsi"/>
          <w:color w:val="000000" w:themeColor="text1"/>
        </w:rPr>
        <w:t>All fines and lost item fees up to this point have been waived.</w:t>
      </w:r>
    </w:p>
    <w:p w14:paraId="1A59D99F" w14:textId="7E834EAC" w:rsidR="00985E10" w:rsidRPr="006309CD" w:rsidRDefault="00985E10" w:rsidP="006309CD">
      <w:pPr>
        <w:pStyle w:val="ListParagraph"/>
        <w:numPr>
          <w:ilvl w:val="0"/>
          <w:numId w:val="35"/>
        </w:numPr>
        <w:rPr>
          <w:rFonts w:cstheme="minorHAnsi"/>
          <w:color w:val="000000" w:themeColor="text1"/>
        </w:rPr>
      </w:pPr>
      <w:r>
        <w:rPr>
          <w:rFonts w:cstheme="minorHAnsi"/>
          <w:color w:val="000000" w:themeColor="text1"/>
        </w:rPr>
        <w:t>Monday, December 20, the HCMPL is receiving food from Southern Red’s BBQ to feed more than 1,000 people. Meals will be distributed to shelters and within the cities. All leftovers will go to the Christian Food Bank of Hopkins County for further distribution.</w:t>
      </w:r>
    </w:p>
    <w:p w14:paraId="722E0722" w14:textId="77777777" w:rsidR="007D4EBC" w:rsidRPr="00D06643" w:rsidRDefault="007D4EBC" w:rsidP="00006712">
      <w:pPr>
        <w:rPr>
          <w:rFonts w:cstheme="minorHAnsi"/>
          <w:color w:val="FF0000"/>
        </w:rPr>
      </w:pPr>
    </w:p>
    <w:p w14:paraId="2EF91316" w14:textId="54EA9151" w:rsidR="001E7859" w:rsidRPr="00D06643" w:rsidRDefault="008F1FCA" w:rsidP="00373684">
      <w:pPr>
        <w:rPr>
          <w:rFonts w:cstheme="minorHAnsi"/>
          <w:color w:val="000000" w:themeColor="text1"/>
          <w:u w:val="single"/>
        </w:rPr>
      </w:pPr>
      <w:r w:rsidRPr="00D06643">
        <w:rPr>
          <w:rFonts w:cstheme="minorHAnsi"/>
          <w:u w:val="single"/>
        </w:rPr>
        <w:t>Adjournment</w:t>
      </w:r>
    </w:p>
    <w:p w14:paraId="45DF8FC1" w14:textId="62506E96" w:rsidR="00373684" w:rsidRPr="00D06643" w:rsidRDefault="008F1FCA" w:rsidP="00373684">
      <w:pPr>
        <w:rPr>
          <w:rFonts w:eastAsia="Times New Roman" w:cstheme="minorHAnsi"/>
        </w:rPr>
      </w:pPr>
      <w:r w:rsidRPr="00D06643">
        <w:rPr>
          <w:rFonts w:eastAsia="Times New Roman" w:cstheme="minorHAnsi"/>
        </w:rPr>
        <w:t>Meeting adjourned at</w:t>
      </w:r>
      <w:r w:rsidR="00373684" w:rsidRPr="00D06643">
        <w:rPr>
          <w:rFonts w:eastAsia="Times New Roman" w:cstheme="minorHAnsi"/>
        </w:rPr>
        <w:t xml:space="preserve"> </w:t>
      </w:r>
      <w:r w:rsidR="001E7859" w:rsidRPr="00D06643">
        <w:rPr>
          <w:rFonts w:eastAsia="Times New Roman" w:cstheme="minorHAnsi"/>
        </w:rPr>
        <w:t>5:</w:t>
      </w:r>
      <w:r w:rsidR="00542A0D" w:rsidRPr="00D06643">
        <w:rPr>
          <w:rFonts w:eastAsia="Times New Roman" w:cstheme="minorHAnsi"/>
        </w:rPr>
        <w:t>4</w:t>
      </w:r>
      <w:r w:rsidR="0037459D">
        <w:rPr>
          <w:rFonts w:eastAsia="Times New Roman" w:cstheme="minorHAnsi"/>
        </w:rPr>
        <w:t>0</w:t>
      </w:r>
      <w:r w:rsidR="007D4EBC" w:rsidRPr="00D06643">
        <w:rPr>
          <w:rFonts w:eastAsia="Times New Roman" w:cstheme="minorHAnsi"/>
        </w:rPr>
        <w:t xml:space="preserve"> </w:t>
      </w:r>
      <w:r w:rsidR="00373684" w:rsidRPr="00D06643">
        <w:rPr>
          <w:rFonts w:eastAsia="Times New Roman" w:cstheme="minorHAnsi"/>
        </w:rPr>
        <w:t>pm.</w:t>
      </w:r>
    </w:p>
    <w:p w14:paraId="16F1FA0C" w14:textId="77777777" w:rsidR="00D30134" w:rsidRPr="00D06643" w:rsidRDefault="00D30134" w:rsidP="00D30134">
      <w:pPr>
        <w:rPr>
          <w:rFonts w:eastAsia="Times New Roman" w:cstheme="minorHAnsi"/>
          <w:color w:val="FF0000"/>
        </w:rPr>
      </w:pPr>
    </w:p>
    <w:p w14:paraId="6FDA29D1" w14:textId="3FA2C68B" w:rsidR="00196372" w:rsidRPr="00D06643" w:rsidRDefault="00196372" w:rsidP="008F1FCA">
      <w:pPr>
        <w:rPr>
          <w:rFonts w:eastAsia="Times New Roman" w:cstheme="minorHAnsi"/>
          <w:color w:val="FF0000"/>
        </w:rPr>
      </w:pPr>
      <w:r w:rsidRPr="00D06643">
        <w:rPr>
          <w:rFonts w:eastAsia="Times New Roman" w:cstheme="minorHAnsi"/>
          <w:color w:val="FF0000"/>
        </w:rPr>
        <w:t xml:space="preserve"> </w:t>
      </w:r>
    </w:p>
    <w:p w14:paraId="5F3E578B" w14:textId="77777777" w:rsidR="000079C6" w:rsidRPr="00D06643" w:rsidRDefault="000079C6" w:rsidP="00F25544">
      <w:pPr>
        <w:rPr>
          <w:rFonts w:cstheme="minorHAnsi"/>
          <w:color w:val="FF0000"/>
        </w:rPr>
      </w:pPr>
    </w:p>
    <w:p w14:paraId="10E16CF0" w14:textId="77777777" w:rsidR="00145638" w:rsidRPr="00D06643" w:rsidRDefault="00145638">
      <w:pPr>
        <w:rPr>
          <w:rFonts w:cstheme="minorHAnsi"/>
        </w:rPr>
      </w:pPr>
      <w:r w:rsidRPr="00D06643">
        <w:rPr>
          <w:rFonts w:cstheme="minorHAnsi"/>
        </w:rPr>
        <w:t>_____________________________________</w:t>
      </w:r>
      <w:r w:rsidRPr="00D06643">
        <w:rPr>
          <w:rFonts w:cstheme="minorHAnsi"/>
        </w:rPr>
        <w:tab/>
        <w:t>____________________________________</w:t>
      </w:r>
    </w:p>
    <w:p w14:paraId="3712EC7A" w14:textId="62DB0E76" w:rsidR="005F7BD2" w:rsidRPr="00D06643" w:rsidRDefault="00145638">
      <w:pPr>
        <w:rPr>
          <w:rFonts w:cstheme="minorHAnsi"/>
        </w:rPr>
      </w:pPr>
      <w:r w:rsidRPr="00D06643">
        <w:rPr>
          <w:rFonts w:cstheme="minorHAnsi"/>
        </w:rPr>
        <w:tab/>
      </w:r>
      <w:r w:rsidRPr="00D06643">
        <w:rPr>
          <w:rFonts w:cstheme="minorHAnsi"/>
        </w:rPr>
        <w:tab/>
      </w:r>
      <w:r w:rsidR="0037459D">
        <w:rPr>
          <w:rFonts w:cstheme="minorHAnsi"/>
        </w:rPr>
        <w:t xml:space="preserve">    </w:t>
      </w:r>
      <w:r w:rsidR="00135EED" w:rsidRPr="00D06643">
        <w:rPr>
          <w:rFonts w:cstheme="minorHAnsi"/>
        </w:rPr>
        <w:t>President</w:t>
      </w:r>
      <w:r w:rsidR="00135EED"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sidR="0037459D">
        <w:rPr>
          <w:rFonts w:cstheme="minorHAnsi"/>
        </w:rPr>
        <w:t>Member</w:t>
      </w:r>
    </w:p>
    <w:p w14:paraId="5BF63930" w14:textId="77777777" w:rsidR="00126CF5" w:rsidRPr="00D06643" w:rsidRDefault="00126CF5">
      <w:pPr>
        <w:rPr>
          <w:rFonts w:cstheme="minorHAnsi"/>
        </w:rPr>
      </w:pPr>
    </w:p>
    <w:sectPr w:rsidR="00126CF5" w:rsidRPr="00D06643"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8B"/>
    <w:multiLevelType w:val="hybridMultilevel"/>
    <w:tmpl w:val="59C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86A88"/>
    <w:multiLevelType w:val="hybridMultilevel"/>
    <w:tmpl w:val="6A66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05FE9"/>
    <w:multiLevelType w:val="hybridMultilevel"/>
    <w:tmpl w:val="53B60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70A3C"/>
    <w:multiLevelType w:val="hybridMultilevel"/>
    <w:tmpl w:val="C28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E3BC9"/>
    <w:multiLevelType w:val="hybridMultilevel"/>
    <w:tmpl w:val="A1A238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128D2"/>
    <w:multiLevelType w:val="hybridMultilevel"/>
    <w:tmpl w:val="602CEE06"/>
    <w:lvl w:ilvl="0" w:tplc="0409000F">
      <w:start w:val="1"/>
      <w:numFmt w:val="decimal"/>
      <w:lvlText w:val="%1."/>
      <w:lvlJc w:val="left"/>
      <w:pPr>
        <w:ind w:left="720" w:hanging="360"/>
      </w:pPr>
      <w:rPr>
        <w:rFonts w:hint="default"/>
      </w:rPr>
    </w:lvl>
    <w:lvl w:ilvl="1" w:tplc="23D4EEF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4"/>
  </w:num>
  <w:num w:numId="5">
    <w:abstractNumId w:val="13"/>
  </w:num>
  <w:num w:numId="6">
    <w:abstractNumId w:val="12"/>
  </w:num>
  <w:num w:numId="7">
    <w:abstractNumId w:val="17"/>
  </w:num>
  <w:num w:numId="8">
    <w:abstractNumId w:val="25"/>
  </w:num>
  <w:num w:numId="9">
    <w:abstractNumId w:val="5"/>
  </w:num>
  <w:num w:numId="10">
    <w:abstractNumId w:val="14"/>
  </w:num>
  <w:num w:numId="11">
    <w:abstractNumId w:val="19"/>
  </w:num>
  <w:num w:numId="12">
    <w:abstractNumId w:val="3"/>
  </w:num>
  <w:num w:numId="13">
    <w:abstractNumId w:val="33"/>
  </w:num>
  <w:num w:numId="14">
    <w:abstractNumId w:val="27"/>
  </w:num>
  <w:num w:numId="15">
    <w:abstractNumId w:val="15"/>
  </w:num>
  <w:num w:numId="16">
    <w:abstractNumId w:val="18"/>
  </w:num>
  <w:num w:numId="17">
    <w:abstractNumId w:val="31"/>
  </w:num>
  <w:num w:numId="18">
    <w:abstractNumId w:val="20"/>
  </w:num>
  <w:num w:numId="19">
    <w:abstractNumId w:val="8"/>
  </w:num>
  <w:num w:numId="20">
    <w:abstractNumId w:val="4"/>
  </w:num>
  <w:num w:numId="21">
    <w:abstractNumId w:val="2"/>
  </w:num>
  <w:num w:numId="22">
    <w:abstractNumId w:val="22"/>
  </w:num>
  <w:num w:numId="23">
    <w:abstractNumId w:val="16"/>
  </w:num>
  <w:num w:numId="24">
    <w:abstractNumId w:val="21"/>
  </w:num>
  <w:num w:numId="25">
    <w:abstractNumId w:val="32"/>
  </w:num>
  <w:num w:numId="26">
    <w:abstractNumId w:val="23"/>
  </w:num>
  <w:num w:numId="27">
    <w:abstractNumId w:val="9"/>
  </w:num>
  <w:num w:numId="28">
    <w:abstractNumId w:val="29"/>
  </w:num>
  <w:num w:numId="29">
    <w:abstractNumId w:val="28"/>
  </w:num>
  <w:num w:numId="30">
    <w:abstractNumId w:val="0"/>
  </w:num>
  <w:num w:numId="31">
    <w:abstractNumId w:val="34"/>
  </w:num>
  <w:num w:numId="32">
    <w:abstractNumId w:val="26"/>
  </w:num>
  <w:num w:numId="33">
    <w:abstractNumId w:val="30"/>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6712"/>
    <w:rsid w:val="000079C6"/>
    <w:rsid w:val="00020DF0"/>
    <w:rsid w:val="00022903"/>
    <w:rsid w:val="00023930"/>
    <w:rsid w:val="00032150"/>
    <w:rsid w:val="000467FF"/>
    <w:rsid w:val="00052045"/>
    <w:rsid w:val="000556F3"/>
    <w:rsid w:val="00072FC7"/>
    <w:rsid w:val="0007336F"/>
    <w:rsid w:val="00085C1A"/>
    <w:rsid w:val="00090515"/>
    <w:rsid w:val="00091A94"/>
    <w:rsid w:val="000A1567"/>
    <w:rsid w:val="000A4B83"/>
    <w:rsid w:val="000A7372"/>
    <w:rsid w:val="000C54A2"/>
    <w:rsid w:val="000C5644"/>
    <w:rsid w:val="000F17D4"/>
    <w:rsid w:val="000F5A66"/>
    <w:rsid w:val="00100F3E"/>
    <w:rsid w:val="00104165"/>
    <w:rsid w:val="00111EEB"/>
    <w:rsid w:val="0011321C"/>
    <w:rsid w:val="00126CF5"/>
    <w:rsid w:val="00135EED"/>
    <w:rsid w:val="00145638"/>
    <w:rsid w:val="001467F2"/>
    <w:rsid w:val="00173226"/>
    <w:rsid w:val="00175CA9"/>
    <w:rsid w:val="001871DF"/>
    <w:rsid w:val="00187B39"/>
    <w:rsid w:val="00196372"/>
    <w:rsid w:val="001A547B"/>
    <w:rsid w:val="001B7781"/>
    <w:rsid w:val="001D1C24"/>
    <w:rsid w:val="001D52C4"/>
    <w:rsid w:val="001D742D"/>
    <w:rsid w:val="001E25EC"/>
    <w:rsid w:val="001E7859"/>
    <w:rsid w:val="00230D1D"/>
    <w:rsid w:val="002365AC"/>
    <w:rsid w:val="00241CBF"/>
    <w:rsid w:val="0024247C"/>
    <w:rsid w:val="00262FCC"/>
    <w:rsid w:val="00264586"/>
    <w:rsid w:val="00276E23"/>
    <w:rsid w:val="0028252D"/>
    <w:rsid w:val="00284732"/>
    <w:rsid w:val="00290FB6"/>
    <w:rsid w:val="002B32BF"/>
    <w:rsid w:val="002B3D0F"/>
    <w:rsid w:val="002C0616"/>
    <w:rsid w:val="002C1D3A"/>
    <w:rsid w:val="002C7925"/>
    <w:rsid w:val="002D0FA2"/>
    <w:rsid w:val="002D5535"/>
    <w:rsid w:val="002D56D0"/>
    <w:rsid w:val="002D6A0A"/>
    <w:rsid w:val="002D7A39"/>
    <w:rsid w:val="002F7152"/>
    <w:rsid w:val="00311AD3"/>
    <w:rsid w:val="00313F0E"/>
    <w:rsid w:val="00322CFE"/>
    <w:rsid w:val="003235E6"/>
    <w:rsid w:val="00334F0B"/>
    <w:rsid w:val="00335D78"/>
    <w:rsid w:val="00363B40"/>
    <w:rsid w:val="00364840"/>
    <w:rsid w:val="00373684"/>
    <w:rsid w:val="00373E87"/>
    <w:rsid w:val="0037459D"/>
    <w:rsid w:val="00384799"/>
    <w:rsid w:val="00386A99"/>
    <w:rsid w:val="003936F1"/>
    <w:rsid w:val="003976B8"/>
    <w:rsid w:val="003A0FA2"/>
    <w:rsid w:val="003B4B2B"/>
    <w:rsid w:val="003B4CB1"/>
    <w:rsid w:val="003D017C"/>
    <w:rsid w:val="003D317A"/>
    <w:rsid w:val="003D7BAE"/>
    <w:rsid w:val="003E1FDA"/>
    <w:rsid w:val="003E4CC2"/>
    <w:rsid w:val="003E536F"/>
    <w:rsid w:val="003E77B0"/>
    <w:rsid w:val="003F4B0D"/>
    <w:rsid w:val="003F4D17"/>
    <w:rsid w:val="00413010"/>
    <w:rsid w:val="004259D1"/>
    <w:rsid w:val="00432ADE"/>
    <w:rsid w:val="00437CCF"/>
    <w:rsid w:val="00443D44"/>
    <w:rsid w:val="004643CF"/>
    <w:rsid w:val="0046691B"/>
    <w:rsid w:val="00482B7E"/>
    <w:rsid w:val="00492A36"/>
    <w:rsid w:val="00492F12"/>
    <w:rsid w:val="00495A03"/>
    <w:rsid w:val="004A2C55"/>
    <w:rsid w:val="004F79F6"/>
    <w:rsid w:val="00505344"/>
    <w:rsid w:val="0051030C"/>
    <w:rsid w:val="005119EB"/>
    <w:rsid w:val="0051558E"/>
    <w:rsid w:val="0052102E"/>
    <w:rsid w:val="00525CAE"/>
    <w:rsid w:val="0053146C"/>
    <w:rsid w:val="00531EDE"/>
    <w:rsid w:val="00541D90"/>
    <w:rsid w:val="00542A0D"/>
    <w:rsid w:val="00544503"/>
    <w:rsid w:val="00546871"/>
    <w:rsid w:val="00563282"/>
    <w:rsid w:val="005807C9"/>
    <w:rsid w:val="00582B7C"/>
    <w:rsid w:val="00595957"/>
    <w:rsid w:val="005A6A21"/>
    <w:rsid w:val="005A7E6E"/>
    <w:rsid w:val="005B061C"/>
    <w:rsid w:val="005C3AD2"/>
    <w:rsid w:val="005C79C5"/>
    <w:rsid w:val="005E09DC"/>
    <w:rsid w:val="005F7BD2"/>
    <w:rsid w:val="00603990"/>
    <w:rsid w:val="006200AF"/>
    <w:rsid w:val="006309CD"/>
    <w:rsid w:val="00631AB9"/>
    <w:rsid w:val="00640093"/>
    <w:rsid w:val="00642108"/>
    <w:rsid w:val="00672737"/>
    <w:rsid w:val="00677732"/>
    <w:rsid w:val="00677F14"/>
    <w:rsid w:val="006802AA"/>
    <w:rsid w:val="00681954"/>
    <w:rsid w:val="006A095E"/>
    <w:rsid w:val="006A0D6F"/>
    <w:rsid w:val="006A1112"/>
    <w:rsid w:val="006A7103"/>
    <w:rsid w:val="006C4F34"/>
    <w:rsid w:val="006E1815"/>
    <w:rsid w:val="006E7D17"/>
    <w:rsid w:val="00703C7B"/>
    <w:rsid w:val="00715224"/>
    <w:rsid w:val="007154F7"/>
    <w:rsid w:val="0071694E"/>
    <w:rsid w:val="00736EFF"/>
    <w:rsid w:val="007405B5"/>
    <w:rsid w:val="0074112B"/>
    <w:rsid w:val="0074780D"/>
    <w:rsid w:val="007666EC"/>
    <w:rsid w:val="007702B4"/>
    <w:rsid w:val="00785103"/>
    <w:rsid w:val="00787674"/>
    <w:rsid w:val="007A792F"/>
    <w:rsid w:val="007B0FE2"/>
    <w:rsid w:val="007D0FAC"/>
    <w:rsid w:val="007D1959"/>
    <w:rsid w:val="007D4EBC"/>
    <w:rsid w:val="007D5CF0"/>
    <w:rsid w:val="007E7381"/>
    <w:rsid w:val="007F0506"/>
    <w:rsid w:val="00805231"/>
    <w:rsid w:val="00805B6B"/>
    <w:rsid w:val="008105D5"/>
    <w:rsid w:val="00822CBB"/>
    <w:rsid w:val="00825A08"/>
    <w:rsid w:val="008374E0"/>
    <w:rsid w:val="0084102E"/>
    <w:rsid w:val="00843850"/>
    <w:rsid w:val="008464A1"/>
    <w:rsid w:val="008511F9"/>
    <w:rsid w:val="00864C43"/>
    <w:rsid w:val="0086516E"/>
    <w:rsid w:val="008758EE"/>
    <w:rsid w:val="00895FB4"/>
    <w:rsid w:val="008A0B61"/>
    <w:rsid w:val="008A3528"/>
    <w:rsid w:val="008B46E9"/>
    <w:rsid w:val="008B5BDF"/>
    <w:rsid w:val="008C662C"/>
    <w:rsid w:val="008C7BD8"/>
    <w:rsid w:val="008E3164"/>
    <w:rsid w:val="008F1FCA"/>
    <w:rsid w:val="0090324C"/>
    <w:rsid w:val="009039D4"/>
    <w:rsid w:val="0090673A"/>
    <w:rsid w:val="00906791"/>
    <w:rsid w:val="0091296B"/>
    <w:rsid w:val="009217DF"/>
    <w:rsid w:val="009330C2"/>
    <w:rsid w:val="0094106D"/>
    <w:rsid w:val="00942067"/>
    <w:rsid w:val="00962CE6"/>
    <w:rsid w:val="009675A4"/>
    <w:rsid w:val="00971AA1"/>
    <w:rsid w:val="00971C4D"/>
    <w:rsid w:val="00976159"/>
    <w:rsid w:val="00981049"/>
    <w:rsid w:val="00984DCC"/>
    <w:rsid w:val="00985E10"/>
    <w:rsid w:val="0098705D"/>
    <w:rsid w:val="009903A8"/>
    <w:rsid w:val="009A14C4"/>
    <w:rsid w:val="009B2F57"/>
    <w:rsid w:val="009B50F3"/>
    <w:rsid w:val="009B6C6C"/>
    <w:rsid w:val="009C301C"/>
    <w:rsid w:val="009C6A5B"/>
    <w:rsid w:val="009E14BC"/>
    <w:rsid w:val="009E5D25"/>
    <w:rsid w:val="00A1608F"/>
    <w:rsid w:val="00A23358"/>
    <w:rsid w:val="00A24A65"/>
    <w:rsid w:val="00A34240"/>
    <w:rsid w:val="00A41F59"/>
    <w:rsid w:val="00A44C12"/>
    <w:rsid w:val="00A4586F"/>
    <w:rsid w:val="00A51B70"/>
    <w:rsid w:val="00A60EBC"/>
    <w:rsid w:val="00A63B23"/>
    <w:rsid w:val="00A82563"/>
    <w:rsid w:val="00A93EA8"/>
    <w:rsid w:val="00A95ACC"/>
    <w:rsid w:val="00AA2940"/>
    <w:rsid w:val="00AC0869"/>
    <w:rsid w:val="00AC4FC8"/>
    <w:rsid w:val="00AC76B3"/>
    <w:rsid w:val="00AD3EB9"/>
    <w:rsid w:val="00AD4F31"/>
    <w:rsid w:val="00AD6DD2"/>
    <w:rsid w:val="00AE2654"/>
    <w:rsid w:val="00AE3FC3"/>
    <w:rsid w:val="00AF2885"/>
    <w:rsid w:val="00B0383D"/>
    <w:rsid w:val="00B140A8"/>
    <w:rsid w:val="00B15CAA"/>
    <w:rsid w:val="00B272ED"/>
    <w:rsid w:val="00B33BAC"/>
    <w:rsid w:val="00B340A2"/>
    <w:rsid w:val="00B35DD7"/>
    <w:rsid w:val="00B56653"/>
    <w:rsid w:val="00B6631B"/>
    <w:rsid w:val="00B703A7"/>
    <w:rsid w:val="00B7579C"/>
    <w:rsid w:val="00B76D31"/>
    <w:rsid w:val="00B83CD4"/>
    <w:rsid w:val="00BA5670"/>
    <w:rsid w:val="00BA708A"/>
    <w:rsid w:val="00BB5AD5"/>
    <w:rsid w:val="00BC6898"/>
    <w:rsid w:val="00BD2977"/>
    <w:rsid w:val="00BD71D3"/>
    <w:rsid w:val="00BE52B0"/>
    <w:rsid w:val="00BF140B"/>
    <w:rsid w:val="00C0009C"/>
    <w:rsid w:val="00C03744"/>
    <w:rsid w:val="00C14457"/>
    <w:rsid w:val="00C240E3"/>
    <w:rsid w:val="00C27CB2"/>
    <w:rsid w:val="00C45730"/>
    <w:rsid w:val="00C615D6"/>
    <w:rsid w:val="00C63244"/>
    <w:rsid w:val="00C65268"/>
    <w:rsid w:val="00C66D5F"/>
    <w:rsid w:val="00C672E5"/>
    <w:rsid w:val="00C7320C"/>
    <w:rsid w:val="00C7379B"/>
    <w:rsid w:val="00C750CB"/>
    <w:rsid w:val="00C862F5"/>
    <w:rsid w:val="00C91FD4"/>
    <w:rsid w:val="00C92BDC"/>
    <w:rsid w:val="00C944E3"/>
    <w:rsid w:val="00C9578D"/>
    <w:rsid w:val="00C975A0"/>
    <w:rsid w:val="00C97A8F"/>
    <w:rsid w:val="00CA7B04"/>
    <w:rsid w:val="00CC301E"/>
    <w:rsid w:val="00CC595C"/>
    <w:rsid w:val="00CD0703"/>
    <w:rsid w:val="00CF05E5"/>
    <w:rsid w:val="00CF32C6"/>
    <w:rsid w:val="00CF3CAE"/>
    <w:rsid w:val="00CF55B8"/>
    <w:rsid w:val="00CF6962"/>
    <w:rsid w:val="00D02117"/>
    <w:rsid w:val="00D039BF"/>
    <w:rsid w:val="00D03CA2"/>
    <w:rsid w:val="00D06643"/>
    <w:rsid w:val="00D126A8"/>
    <w:rsid w:val="00D14314"/>
    <w:rsid w:val="00D15107"/>
    <w:rsid w:val="00D30134"/>
    <w:rsid w:val="00D5656B"/>
    <w:rsid w:val="00D57AC8"/>
    <w:rsid w:val="00D57FAF"/>
    <w:rsid w:val="00D81784"/>
    <w:rsid w:val="00D94042"/>
    <w:rsid w:val="00DA5DAD"/>
    <w:rsid w:val="00DB7173"/>
    <w:rsid w:val="00DC021D"/>
    <w:rsid w:val="00DC19B6"/>
    <w:rsid w:val="00DD3FE0"/>
    <w:rsid w:val="00DE7080"/>
    <w:rsid w:val="00DF385E"/>
    <w:rsid w:val="00E0065E"/>
    <w:rsid w:val="00E05CC8"/>
    <w:rsid w:val="00E24B35"/>
    <w:rsid w:val="00E32318"/>
    <w:rsid w:val="00E35DDE"/>
    <w:rsid w:val="00E456A5"/>
    <w:rsid w:val="00E5036C"/>
    <w:rsid w:val="00E74A6F"/>
    <w:rsid w:val="00E7668C"/>
    <w:rsid w:val="00EA56B0"/>
    <w:rsid w:val="00EB1B9F"/>
    <w:rsid w:val="00EC6746"/>
    <w:rsid w:val="00ED48FF"/>
    <w:rsid w:val="00EE29FB"/>
    <w:rsid w:val="00EF0A5E"/>
    <w:rsid w:val="00EF39C6"/>
    <w:rsid w:val="00EF49BC"/>
    <w:rsid w:val="00F2143A"/>
    <w:rsid w:val="00F2483D"/>
    <w:rsid w:val="00F25544"/>
    <w:rsid w:val="00F41369"/>
    <w:rsid w:val="00F5110A"/>
    <w:rsid w:val="00F5272B"/>
    <w:rsid w:val="00F666BD"/>
    <w:rsid w:val="00F66FD5"/>
    <w:rsid w:val="00F711FF"/>
    <w:rsid w:val="00F82837"/>
    <w:rsid w:val="00F966AE"/>
    <w:rsid w:val="00FA1F51"/>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229657494">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Liz Schweizer</cp:lastModifiedBy>
  <cp:revision>9</cp:revision>
  <cp:lastPrinted>2020-12-17T20:43:00Z</cp:lastPrinted>
  <dcterms:created xsi:type="dcterms:W3CDTF">2021-12-17T21:42:00Z</dcterms:created>
  <dcterms:modified xsi:type="dcterms:W3CDTF">2022-01-20T23:49:00Z</dcterms:modified>
</cp:coreProperties>
</file>